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E57D" w14:textId="58A8422D" w:rsidR="009D09E0" w:rsidRDefault="009D09E0" w:rsidP="009D09E0">
      <w:pPr>
        <w:spacing w:before="100" w:beforeAutospacing="1" w:after="100" w:afterAutospacing="1" w:line="300" w:lineRule="atLeast"/>
        <w:jc w:val="center"/>
        <w:outlineLvl w:val="0"/>
        <w:rPr>
          <w:rFonts w:asciiTheme="majorHAnsi" w:eastAsia="Times New Roman" w:hAnsiTheme="majorHAnsi" w:cstheme="majorHAnsi"/>
          <w:b/>
          <w:bCs/>
          <w:kern w:val="36"/>
          <w:sz w:val="22"/>
          <w:szCs w:val="22"/>
          <w:lang w:eastAsia="en-GB"/>
        </w:rPr>
      </w:pPr>
      <w:r>
        <w:rPr>
          <w:noProof/>
        </w:rPr>
        <w:drawing>
          <wp:inline distT="0" distB="0" distL="0" distR="0" wp14:anchorId="3EFD6152" wp14:editId="198B5E9C">
            <wp:extent cx="1238250" cy="800100"/>
            <wp:effectExtent l="0" t="0" r="0" b="0"/>
            <wp:docPr id="1" name="Picture 1" descr="1111 Aspire-Logo-Medium (00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1 Aspire-Logo-Medium (002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03D00" w14:textId="24098CB1" w:rsidR="009D09E0" w:rsidRPr="009D09E0" w:rsidRDefault="009D09E0" w:rsidP="009D09E0">
      <w:pPr>
        <w:spacing w:after="160" w:line="257" w:lineRule="auto"/>
        <w:jc w:val="center"/>
        <w:rPr>
          <w:rFonts w:asciiTheme="minorHAnsi" w:eastAsiaTheme="minorEastAsia" w:hAnsiTheme="minorHAnsi" w:cstheme="minorBidi"/>
          <w:b/>
          <w:bCs/>
          <w:sz w:val="48"/>
          <w:szCs w:val="48"/>
        </w:rPr>
      </w:pPr>
      <w:r w:rsidRPr="00E470A9">
        <w:rPr>
          <w:rFonts w:asciiTheme="minorHAnsi" w:eastAsiaTheme="minorEastAsia" w:hAnsiTheme="minorHAnsi" w:cstheme="minorBidi"/>
          <w:b/>
          <w:bCs/>
          <w:sz w:val="48"/>
          <w:szCs w:val="48"/>
          <w:lang w:val="en-GB"/>
        </w:rPr>
        <w:t>Southmoor Academy</w:t>
      </w:r>
    </w:p>
    <w:p w14:paraId="0C91FE86" w14:textId="78D7523D" w:rsidR="0057109B" w:rsidRPr="00B02EB8" w:rsidRDefault="009D09E0" w:rsidP="0057109B">
      <w:pPr>
        <w:spacing w:before="100" w:beforeAutospacing="1" w:after="100" w:afterAutospacing="1" w:line="300" w:lineRule="atLeast"/>
        <w:outlineLvl w:val="0"/>
        <w:rPr>
          <w:rFonts w:asciiTheme="majorHAnsi" w:eastAsia="Times New Roman" w:hAnsiTheme="majorHAnsi" w:cstheme="majorHAnsi"/>
          <w:b/>
          <w:bCs/>
          <w:kern w:val="36"/>
          <w:sz w:val="22"/>
          <w:szCs w:val="22"/>
          <w:lang w:eastAsia="en-GB"/>
        </w:rPr>
      </w:pPr>
      <w:r>
        <w:rPr>
          <w:rFonts w:asciiTheme="majorHAnsi" w:eastAsia="Times New Roman" w:hAnsiTheme="majorHAnsi" w:cstheme="majorHAnsi"/>
          <w:b/>
          <w:bCs/>
          <w:kern w:val="36"/>
          <w:sz w:val="22"/>
          <w:szCs w:val="22"/>
          <w:lang w:eastAsia="en-GB"/>
        </w:rPr>
        <w:t xml:space="preserve">Trainee </w:t>
      </w:r>
      <w:r w:rsidR="0057109B" w:rsidRPr="0057109B">
        <w:rPr>
          <w:rFonts w:asciiTheme="majorHAnsi" w:eastAsia="Times New Roman" w:hAnsiTheme="majorHAnsi" w:cstheme="majorHAnsi"/>
          <w:b/>
          <w:bCs/>
          <w:kern w:val="36"/>
          <w:sz w:val="22"/>
          <w:szCs w:val="22"/>
          <w:lang w:eastAsia="en-GB"/>
        </w:rPr>
        <w:t>Attendance and Admissions Officer – Job Description</w:t>
      </w:r>
    </w:p>
    <w:p w14:paraId="666587F4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Main Purpose</w:t>
      </w:r>
    </w:p>
    <w:p w14:paraId="601D9360" w14:textId="3714E8EF" w:rsidR="009D09E0" w:rsidRDefault="009D09E0" w:rsidP="009D09E0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To support the Attendance </w:t>
      </w:r>
      <w:r w:rsidR="00444F90">
        <w:rPr>
          <w:rFonts w:ascii="Segoe UI" w:hAnsi="Segoe UI" w:cs="Segoe UI"/>
          <w:sz w:val="21"/>
          <w:szCs w:val="21"/>
        </w:rPr>
        <w:t xml:space="preserve">Officer and Office Manager </w:t>
      </w:r>
      <w:bookmarkStart w:id="0" w:name="_GoBack"/>
      <w:bookmarkEnd w:id="0"/>
      <w:r>
        <w:rPr>
          <w:rFonts w:ascii="Segoe UI" w:hAnsi="Segoe UI" w:cs="Segoe UI"/>
          <w:sz w:val="21"/>
          <w:szCs w:val="21"/>
        </w:rPr>
        <w:t>in the effective administration of pupil attendance and admissions processes across the Academy. The post holder will assist with maintaining accurate attendance and admissions records, communicating with parents/carers and staff, and supporting procedures that promote excellent attendance and efficient admissions management.</w:t>
      </w:r>
    </w:p>
    <w:p w14:paraId="69ABADC1" w14:textId="77777777" w:rsidR="009D09E0" w:rsidRDefault="009D09E0" w:rsidP="009D09E0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The role is designed to provide training and development opportunities, enabling the successful candidate to gain the knowledge, skills and experience required to progress within attendance and admissions administration.</w:t>
      </w:r>
    </w:p>
    <w:p w14:paraId="7A35A3D2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Key Duties and Responsibilities</w:t>
      </w:r>
    </w:p>
    <w:p w14:paraId="76DA9FE7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Attendance Administration</w:t>
      </w:r>
    </w:p>
    <w:p w14:paraId="3C35616C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the Attendance and Admissions Officer in ensuring daily attendance registers are accurate and complete and follow up with staff regarding missing entries where appropriate.</w:t>
      </w:r>
    </w:p>
    <w:p w14:paraId="66E7337D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process of contacting parents/</w:t>
      </w:r>
      <w:proofErr w:type="spellStart"/>
      <w:r>
        <w:rPr>
          <w:rFonts w:ascii="Segoe UI" w:hAnsi="Segoe UI" w:cs="Segoe UI"/>
          <w:sz w:val="21"/>
          <w:szCs w:val="21"/>
        </w:rPr>
        <w:t>carers</w:t>
      </w:r>
      <w:proofErr w:type="spellEnd"/>
      <w:r>
        <w:rPr>
          <w:rFonts w:ascii="Segoe UI" w:hAnsi="Segoe UI" w:cs="Segoe UI"/>
          <w:sz w:val="21"/>
          <w:szCs w:val="21"/>
        </w:rPr>
        <w:t xml:space="preserve"> regarding unexplained pupil absences in line with Academy procedures.</w:t>
      </w:r>
    </w:p>
    <w:p w14:paraId="4EAF38A5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the administration of attendance procedures, including preparing letters, arranging attendance meetings and maintaining records of interventions.</w:t>
      </w:r>
    </w:p>
    <w:p w14:paraId="331D03E9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attendance-related communications with local authorities and external agencies, under the direction of the Attendance and Admissions Officer.</w:t>
      </w:r>
    </w:p>
    <w:p w14:paraId="7B2BBFAF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the preparation and submission of attendance information for the school census.</w:t>
      </w:r>
    </w:p>
    <w:p w14:paraId="586585B3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administration of penalty notice processes where required.</w:t>
      </w:r>
    </w:p>
    <w:p w14:paraId="49C6F7DF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Maintain accurate records of attendance-related communications and actions taken.</w:t>
      </w:r>
    </w:p>
    <w:p w14:paraId="712009AA" w14:textId="77777777" w:rsidR="009D09E0" w:rsidRDefault="009D09E0" w:rsidP="009D09E0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the administration of procedures relating to holidays taken during term time.</w:t>
      </w:r>
    </w:p>
    <w:p w14:paraId="751FAEEC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Monitoring and Reporting</w:t>
      </w:r>
    </w:p>
    <w:p w14:paraId="5B8690CA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in producing attendance reports and data for school leaders.</w:t>
      </w:r>
    </w:p>
    <w:p w14:paraId="546D755D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tracking of attendance for vulnerable pupils and identified groups.</w:t>
      </w:r>
    </w:p>
    <w:p w14:paraId="063C64C7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Help identify attendance concerns and bring these to the attention of the Attendance and Admissions Officer.</w:t>
      </w:r>
    </w:p>
    <w:p w14:paraId="55F2E0A9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Assist with monitoring the impact of attendance interventions and support </w:t>
      </w:r>
      <w:proofErr w:type="spellStart"/>
      <w:r>
        <w:rPr>
          <w:rFonts w:ascii="Segoe UI" w:hAnsi="Segoe UI" w:cs="Segoe UI"/>
          <w:sz w:val="21"/>
          <w:szCs w:val="21"/>
        </w:rPr>
        <w:t>programmes</w:t>
      </w:r>
      <w:proofErr w:type="spellEnd"/>
      <w:r>
        <w:rPr>
          <w:rFonts w:ascii="Segoe UI" w:hAnsi="Segoe UI" w:cs="Segoe UI"/>
          <w:sz w:val="21"/>
          <w:szCs w:val="21"/>
        </w:rPr>
        <w:t>.</w:t>
      </w:r>
    </w:p>
    <w:p w14:paraId="61A1A057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Contribute to the maintenance of attendance records and reporting systems.</w:t>
      </w:r>
    </w:p>
    <w:p w14:paraId="1091077E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implementation of Children Missing Education (CME) procedures when required.</w:t>
      </w:r>
    </w:p>
    <w:p w14:paraId="26D9371B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in preparing attendance information for internal and external reporting purposes.</w:t>
      </w:r>
    </w:p>
    <w:p w14:paraId="7623C179" w14:textId="77777777" w:rsidR="009D09E0" w:rsidRDefault="009D09E0" w:rsidP="009D09E0">
      <w:pPr>
        <w:numPr>
          <w:ilvl w:val="0"/>
          <w:numId w:val="14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Develop an understanding of attendance legislation, procedures and best practice.</w:t>
      </w:r>
    </w:p>
    <w:p w14:paraId="54C247C6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Working with Parents/Carers</w:t>
      </w:r>
    </w:p>
    <w:p w14:paraId="3C486AD8" w14:textId="77777777" w:rsidR="009D09E0" w:rsidRDefault="009D09E0" w:rsidP="009D09E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in arranging meetings with pupils and parents/</w:t>
      </w:r>
      <w:proofErr w:type="spellStart"/>
      <w:r>
        <w:rPr>
          <w:rFonts w:ascii="Segoe UI" w:hAnsi="Segoe UI" w:cs="Segoe UI"/>
          <w:sz w:val="21"/>
          <w:szCs w:val="21"/>
        </w:rPr>
        <w:t>carers</w:t>
      </w:r>
      <w:proofErr w:type="spellEnd"/>
      <w:r>
        <w:rPr>
          <w:rFonts w:ascii="Segoe UI" w:hAnsi="Segoe UI" w:cs="Segoe UI"/>
          <w:sz w:val="21"/>
          <w:szCs w:val="21"/>
        </w:rPr>
        <w:t xml:space="preserve"> regarding attendance concerns.</w:t>
      </w:r>
    </w:p>
    <w:p w14:paraId="4137BA3C" w14:textId="77777777" w:rsidR="009D09E0" w:rsidRDefault="009D09E0" w:rsidP="009D09E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lastRenderedPageBreak/>
        <w:t>Build positive and professional relationships with parents/</w:t>
      </w:r>
      <w:proofErr w:type="spellStart"/>
      <w:r>
        <w:rPr>
          <w:rFonts w:ascii="Segoe UI" w:hAnsi="Segoe UI" w:cs="Segoe UI"/>
          <w:sz w:val="21"/>
          <w:szCs w:val="21"/>
        </w:rPr>
        <w:t>carers</w:t>
      </w:r>
      <w:proofErr w:type="spellEnd"/>
      <w:r>
        <w:rPr>
          <w:rFonts w:ascii="Segoe UI" w:hAnsi="Segoe UI" w:cs="Segoe UI"/>
          <w:sz w:val="21"/>
          <w:szCs w:val="21"/>
        </w:rPr>
        <w:t xml:space="preserve"> to support pupil attendance.</w:t>
      </w:r>
    </w:p>
    <w:p w14:paraId="11F05A81" w14:textId="77777777" w:rsidR="009D09E0" w:rsidRDefault="009D09E0" w:rsidP="009D09E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families in accessing information, guidance and support available through the Academy and external services.</w:t>
      </w:r>
    </w:p>
    <w:p w14:paraId="4CCCBE03" w14:textId="77777777" w:rsidR="009D09E0" w:rsidRDefault="009D09E0" w:rsidP="009D09E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attendance-related follow-up actions as directed by the Attendance and Admissions Officer.</w:t>
      </w:r>
    </w:p>
    <w:p w14:paraId="65A246F0" w14:textId="77777777" w:rsidR="009D09E0" w:rsidRDefault="009D09E0" w:rsidP="009D09E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Participate in home visits where appropriate and accompanied by suitably </w:t>
      </w:r>
      <w:proofErr w:type="spellStart"/>
      <w:r>
        <w:rPr>
          <w:rFonts w:ascii="Segoe UI" w:hAnsi="Segoe UI" w:cs="Segoe UI"/>
          <w:sz w:val="21"/>
          <w:szCs w:val="21"/>
        </w:rPr>
        <w:t>authorised</w:t>
      </w:r>
      <w:proofErr w:type="spellEnd"/>
      <w:r>
        <w:rPr>
          <w:rFonts w:ascii="Segoe UI" w:hAnsi="Segoe UI" w:cs="Segoe UI"/>
          <w:sz w:val="21"/>
          <w:szCs w:val="21"/>
        </w:rPr>
        <w:t xml:space="preserve"> staff.</w:t>
      </w:r>
    </w:p>
    <w:p w14:paraId="1D885AD4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Admissions Administration</w:t>
      </w:r>
    </w:p>
    <w:p w14:paraId="1311313D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administration of pupil admissions procedures in line with local authority requirements and Academy policies.</w:t>
      </w:r>
    </w:p>
    <w:p w14:paraId="159AA9CF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in creating, maintaining and updating pupil records on the Academy's Management Information System (MIS).</w:t>
      </w:r>
    </w:p>
    <w:p w14:paraId="697129F6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the maintenance of admissions waiting lists and allocation records.</w:t>
      </w:r>
    </w:p>
    <w:p w14:paraId="3563B250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the collection and processing of admissions documentation.</w:t>
      </w:r>
    </w:p>
    <w:p w14:paraId="4CBC68C6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Respond to admissions enquiries from parents/</w:t>
      </w:r>
      <w:proofErr w:type="spellStart"/>
      <w:r>
        <w:rPr>
          <w:rFonts w:ascii="Segoe UI" w:hAnsi="Segoe UI" w:cs="Segoe UI"/>
          <w:sz w:val="21"/>
          <w:szCs w:val="21"/>
        </w:rPr>
        <w:t>carers</w:t>
      </w:r>
      <w:proofErr w:type="spellEnd"/>
      <w:r>
        <w:rPr>
          <w:rFonts w:ascii="Segoe UI" w:hAnsi="Segoe UI" w:cs="Segoe UI"/>
          <w:sz w:val="21"/>
          <w:szCs w:val="21"/>
        </w:rPr>
        <w:t xml:space="preserve"> and external stakeholders under guidance.</w:t>
      </w:r>
    </w:p>
    <w:p w14:paraId="730C593B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Assist with Free School Meal applications, ensuring records are accurately maintained on the Academy's MIS.</w:t>
      </w:r>
    </w:p>
    <w:p w14:paraId="3BC81C74" w14:textId="77777777" w:rsidR="009D09E0" w:rsidRDefault="009D09E0" w:rsidP="009D09E0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transition and induction arrangements for new pupils joining the Academy.</w:t>
      </w:r>
    </w:p>
    <w:p w14:paraId="06F856E6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General Administration</w:t>
      </w:r>
    </w:p>
    <w:p w14:paraId="002A7759" w14:textId="77777777" w:rsidR="009D09E0" w:rsidRDefault="009D09E0" w:rsidP="009D09E0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Provide administrative support to the Attendance and Admissions Officer and wider student services team.</w:t>
      </w:r>
    </w:p>
    <w:p w14:paraId="783130E0" w14:textId="77777777" w:rsidR="009D09E0" w:rsidRDefault="009D09E0" w:rsidP="009D09E0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Prepare correspondence, reports and documentation as required.</w:t>
      </w:r>
    </w:p>
    <w:p w14:paraId="122CED47" w14:textId="77777777" w:rsidR="009D09E0" w:rsidRDefault="009D09E0" w:rsidP="009D09E0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Maintain accurate electronic and paper-based filing systems.</w:t>
      </w:r>
    </w:p>
    <w:p w14:paraId="60976DDF" w14:textId="77777777" w:rsidR="009D09E0" w:rsidRDefault="009D09E0" w:rsidP="009D09E0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Ensure confidentiality and accuracy when handling pupil information.</w:t>
      </w:r>
    </w:p>
    <w:p w14:paraId="2C5EDCE1" w14:textId="77777777" w:rsidR="009D09E0" w:rsidRDefault="009D09E0" w:rsidP="009D09E0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Support reception and administrative functions during busy periods where required.</w:t>
      </w:r>
    </w:p>
    <w:p w14:paraId="4E4C678C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Professional Development</w:t>
      </w:r>
    </w:p>
    <w:p w14:paraId="642D4E75" w14:textId="77777777" w:rsidR="009D09E0" w:rsidRDefault="009D09E0" w:rsidP="009D09E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Participate fully in training and development opportunities provided by the Academy.</w:t>
      </w:r>
    </w:p>
    <w:p w14:paraId="3927CE39" w14:textId="77777777" w:rsidR="009D09E0" w:rsidRDefault="009D09E0" w:rsidP="009D09E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Develop knowledge and understanding of attendance, admissions, safeguarding and pupil welfare procedures.</w:t>
      </w:r>
    </w:p>
    <w:p w14:paraId="471F33E1" w14:textId="77777777" w:rsidR="009D09E0" w:rsidRDefault="009D09E0" w:rsidP="009D09E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Take part in the Academy's appraisal and performance management processes.</w:t>
      </w:r>
    </w:p>
    <w:p w14:paraId="13160A0B" w14:textId="77777777" w:rsidR="009D09E0" w:rsidRDefault="009D09E0" w:rsidP="009D09E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Build confidence and competence in the use of the school's MIS and other administrative systems.</w:t>
      </w:r>
    </w:p>
    <w:p w14:paraId="4F8C1087" w14:textId="77777777" w:rsidR="009D09E0" w:rsidRDefault="009D09E0" w:rsidP="009D09E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Work towards developing the skills and experience required for progression within attendance and admissions administration.</w:t>
      </w:r>
    </w:p>
    <w:p w14:paraId="4B62DE4A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Professional Values and Practice</w:t>
      </w:r>
    </w:p>
    <w:p w14:paraId="2AF68F28" w14:textId="77777777" w:rsidR="009D09E0" w:rsidRDefault="009D09E0" w:rsidP="009D09E0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The post holder will:</w:t>
      </w:r>
    </w:p>
    <w:p w14:paraId="4FDEB5F1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Maintain high expectations of all pupils, respecting their social, cultural, linguistic, religious and ethnic backgrounds.</w:t>
      </w:r>
    </w:p>
    <w:p w14:paraId="2DF6B22C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Build and maintain positive relationships with pupils, treating them with respect and consideration.</w:t>
      </w:r>
    </w:p>
    <w:p w14:paraId="6C1E10BB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Work collaboratively with colleagues as part of a professional team and seek advice and support when required.</w:t>
      </w:r>
    </w:p>
    <w:p w14:paraId="5874D277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Demonstrate a willingness to learn, reflect upon and continually improve personal practice.</w:t>
      </w:r>
    </w:p>
    <w:p w14:paraId="14BAF4E0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Work within Academy policies and procedures and maintain awareness of legislation relevant to the role.</w:t>
      </w:r>
    </w:p>
    <w:p w14:paraId="63510074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Promote equality, diversity and inclusion, responding appropriately to any concerns in accordance with Academy policies.</w:t>
      </w:r>
    </w:p>
    <w:p w14:paraId="358B3C21" w14:textId="77777777" w:rsidR="009D09E0" w:rsidRDefault="009D09E0" w:rsidP="009D09E0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Build and maintain positive and professional relationships with parents/</w:t>
      </w:r>
      <w:proofErr w:type="spellStart"/>
      <w:r>
        <w:rPr>
          <w:rFonts w:ascii="Segoe UI" w:hAnsi="Segoe UI" w:cs="Segoe UI"/>
          <w:sz w:val="21"/>
          <w:szCs w:val="21"/>
        </w:rPr>
        <w:t>carers</w:t>
      </w:r>
      <w:proofErr w:type="spellEnd"/>
      <w:r>
        <w:rPr>
          <w:rFonts w:ascii="Segoe UI" w:hAnsi="Segoe UI" w:cs="Segoe UI"/>
          <w:sz w:val="21"/>
          <w:szCs w:val="21"/>
        </w:rPr>
        <w:t>, staff and external partners.</w:t>
      </w:r>
    </w:p>
    <w:p w14:paraId="398E9D99" w14:textId="77777777" w:rsidR="009D09E0" w:rsidRPr="009D09E0" w:rsidRDefault="009D09E0" w:rsidP="009D09E0">
      <w:pPr>
        <w:pStyle w:val="Heading2"/>
        <w:spacing w:line="300" w:lineRule="atLeast"/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</w:pPr>
      <w:r w:rsidRPr="009D09E0">
        <w:rPr>
          <w:rFonts w:eastAsia="Times New Roman" w:cstheme="majorHAnsi"/>
          <w:b/>
          <w:bCs/>
          <w:color w:val="auto"/>
          <w:sz w:val="22"/>
          <w:szCs w:val="22"/>
          <w:lang w:val="en-GB" w:eastAsia="en-GB"/>
        </w:rPr>
        <w:t>Other Duties</w:t>
      </w:r>
    </w:p>
    <w:p w14:paraId="2F40C7BB" w14:textId="77777777" w:rsidR="009D09E0" w:rsidRDefault="009D09E0" w:rsidP="009D09E0">
      <w:pPr>
        <w:pStyle w:val="Norm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To undertake any other duties commensurate with the grade and nature of the post as may reasonably be required by the Academy.</w:t>
      </w:r>
    </w:p>
    <w:p w14:paraId="500518E7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Professional Values and Practice</w:t>
      </w:r>
    </w:p>
    <w:p w14:paraId="6E99396C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 </w:t>
      </w:r>
    </w:p>
    <w:p w14:paraId="073CC678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To have high expectations of all pupils; respecting their social, cultural, linguistic, religious and ethnic backgrounds; and being committed to raising their educational achievement</w:t>
      </w:r>
    </w:p>
    <w:p w14:paraId="4196A22A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To build and maintain successful relationships with pupils, treat them consistently, with respect and consideration and being concerned with their development as learners</w:t>
      </w:r>
    </w:p>
    <w:p w14:paraId="4AD8046B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To work collaboratively with colleagues as part of a professional team and carry out roles effectively, knowing when to seek help and </w:t>
      </w:r>
      <w:proofErr w:type="spellStart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advise</w:t>
      </w:r>
      <w:proofErr w:type="spellEnd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 from colleagues</w:t>
      </w:r>
    </w:p>
    <w:p w14:paraId="5C2E4A92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Reflecting upon and seeking to improve personal practice</w:t>
      </w:r>
    </w:p>
    <w:p w14:paraId="76EFAABD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Working within Academy’s policies and procedures and being aware of legislation relevant to personal role and responsibility in the school</w:t>
      </w:r>
    </w:p>
    <w:p w14:paraId="6375FD7C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Recognising equal opportunities issues as they arise in the school and responding effectively, following </w:t>
      </w:r>
      <w:proofErr w:type="gramStart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schools</w:t>
      </w:r>
      <w:proofErr w:type="gramEnd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 policies and procedures.</w:t>
      </w:r>
    </w:p>
    <w:p w14:paraId="408A5C62" w14:textId="77777777" w:rsidR="00FA0FB2" w:rsidRPr="00FA0FB2" w:rsidRDefault="00FA0FB2" w:rsidP="00FA0FB2">
      <w:pPr>
        <w:numPr>
          <w:ilvl w:val="0"/>
          <w:numId w:val="6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To build and </w:t>
      </w:r>
      <w:proofErr w:type="gramStart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maintain  successful</w:t>
      </w:r>
      <w:proofErr w:type="gramEnd"/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 xml:space="preserve"> relationships with parents/carers and staff</w:t>
      </w:r>
    </w:p>
    <w:p w14:paraId="1706E961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 </w:t>
      </w:r>
    </w:p>
    <w:p w14:paraId="7F33F68A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To undertake any other duties commensurate with the post</w:t>
      </w:r>
    </w:p>
    <w:p w14:paraId="07861734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u w:val="single"/>
          <w:lang w:val="en-GB" w:eastAsia="en-GB"/>
        </w:rPr>
        <w:t> </w:t>
      </w:r>
    </w:p>
    <w:p w14:paraId="3E34DE2A" w14:textId="77777777" w:rsidR="00FA0FB2" w:rsidRPr="00FA0FB2" w:rsidRDefault="00FA0FB2" w:rsidP="00FA0FB2">
      <w:pPr>
        <w:numPr>
          <w:ilvl w:val="0"/>
          <w:numId w:val="7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The post holder must act in compliance with data protection principles in respecting the privacy of personal information held by the Academy</w:t>
      </w:r>
    </w:p>
    <w:p w14:paraId="0D3BB48C" w14:textId="77777777" w:rsidR="00FA0FB2" w:rsidRPr="00FA0FB2" w:rsidRDefault="00FA0FB2" w:rsidP="00FA0FB2">
      <w:pPr>
        <w:numPr>
          <w:ilvl w:val="0"/>
          <w:numId w:val="7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The post holder must comply with the principles of the Freedom of Information Act, 2000, in relation to the management of Academy records and information</w:t>
      </w:r>
    </w:p>
    <w:p w14:paraId="468A16AE" w14:textId="77777777" w:rsidR="00FA0FB2" w:rsidRPr="00FA0FB2" w:rsidRDefault="00FA0FB2" w:rsidP="00FA0FB2">
      <w:pPr>
        <w:numPr>
          <w:ilvl w:val="0"/>
          <w:numId w:val="7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The post holder must carry out their duties with full regard to the Academy’s Equal Opportunities Policy, Code of Conduct, Child Protection Policy and all other Academy Policies</w:t>
      </w:r>
    </w:p>
    <w:p w14:paraId="3A94F76A" w14:textId="77777777" w:rsidR="00FA0FB2" w:rsidRPr="00FA0FB2" w:rsidRDefault="00FA0FB2" w:rsidP="00FA0FB2">
      <w:pPr>
        <w:numPr>
          <w:ilvl w:val="0"/>
          <w:numId w:val="7"/>
        </w:num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The post holder must comply with the Academy’s Health and Safety rules and regulations and with Health and Safety regulation</w:t>
      </w:r>
    </w:p>
    <w:p w14:paraId="7FE46E0D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u w:val="single"/>
          <w:lang w:val="en-GB" w:eastAsia="en-GB"/>
        </w:rPr>
        <w:t> </w:t>
      </w:r>
    </w:p>
    <w:p w14:paraId="795EF30A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Acceptance of Job Description by Post Holder</w:t>
      </w:r>
    </w:p>
    <w:p w14:paraId="4A9EAC76" w14:textId="77777777" w:rsidR="00FA0FB2" w:rsidRPr="00FA0FB2" w:rsidRDefault="00FA0FB2" w:rsidP="00FA0FB2">
      <w:pPr>
        <w:spacing w:after="0"/>
        <w:jc w:val="center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 </w:t>
      </w:r>
    </w:p>
    <w:p w14:paraId="444AFF03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 </w:t>
      </w:r>
    </w:p>
    <w:p w14:paraId="0C25EF42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I can confirm my acceptance of the Job Description as outlined above</w:t>
      </w:r>
    </w:p>
    <w:p w14:paraId="2658704C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 </w:t>
      </w:r>
    </w:p>
    <w:p w14:paraId="29D8EBBA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Name:                         </w:t>
      </w:r>
    </w:p>
    <w:p w14:paraId="01D8096E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 </w:t>
      </w:r>
    </w:p>
    <w:p w14:paraId="57EE5FAE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Signed:</w:t>
      </w:r>
    </w:p>
    <w:p w14:paraId="6ED9822F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                            </w:t>
      </w:r>
    </w:p>
    <w:p w14:paraId="29642C1A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b/>
          <w:bCs/>
          <w:sz w:val="22"/>
          <w:szCs w:val="22"/>
          <w:lang w:val="en-GB" w:eastAsia="en-GB"/>
        </w:rPr>
        <w:t>Date:                          </w:t>
      </w:r>
    </w:p>
    <w:p w14:paraId="02FCB1FF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 </w:t>
      </w:r>
    </w:p>
    <w:p w14:paraId="3345413B" w14:textId="77777777" w:rsidR="00FA0FB2" w:rsidRPr="00FA0FB2" w:rsidRDefault="00FA0FB2" w:rsidP="00FA0FB2">
      <w:pPr>
        <w:spacing w:after="0"/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</w:pPr>
      <w:r w:rsidRPr="00FA0FB2">
        <w:rPr>
          <w:rFonts w:asciiTheme="majorHAnsi" w:eastAsia="Times New Roman" w:hAnsiTheme="majorHAnsi" w:cstheme="majorHAnsi"/>
          <w:sz w:val="22"/>
          <w:szCs w:val="22"/>
          <w:lang w:val="en-GB" w:eastAsia="en-GB"/>
        </w:rPr>
        <w:t> </w:t>
      </w:r>
    </w:p>
    <w:p w14:paraId="02E433C1" w14:textId="77777777" w:rsidR="00FA0FB2" w:rsidRPr="00FA0FB2" w:rsidRDefault="00FA0FB2" w:rsidP="00FA0FB2">
      <w:pPr>
        <w:spacing w:before="100" w:beforeAutospacing="1" w:after="100" w:afterAutospacing="1"/>
        <w:rPr>
          <w:rFonts w:asciiTheme="majorHAnsi" w:eastAsia="Times New Roman" w:hAnsiTheme="majorHAnsi" w:cstheme="majorHAnsi"/>
          <w:color w:val="000000"/>
          <w:sz w:val="22"/>
          <w:szCs w:val="22"/>
          <w:lang w:val="en-GB" w:eastAsia="en-GB"/>
        </w:rPr>
      </w:pPr>
    </w:p>
    <w:p w14:paraId="07A229E4" w14:textId="77777777" w:rsidR="008C7186" w:rsidRPr="0057109B" w:rsidRDefault="008C7186">
      <w:pPr>
        <w:rPr>
          <w:rFonts w:asciiTheme="majorHAnsi" w:hAnsiTheme="majorHAnsi" w:cstheme="majorHAnsi"/>
          <w:sz w:val="22"/>
          <w:szCs w:val="22"/>
        </w:rPr>
      </w:pPr>
    </w:p>
    <w:sectPr w:rsidR="008C7186" w:rsidRPr="0057109B" w:rsidSect="005710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8.5pt;height:332.35pt" o:bullet="t">
        <v:imagedata r:id="rId1" o:title="TK_LOGO_POINTER_RGB_bullet_blue"/>
      </v:shape>
    </w:pict>
  </w:numPicBullet>
  <w:abstractNum w:abstractNumId="0" w15:restartNumberingAfterBreak="0">
    <w:nsid w:val="021C2385"/>
    <w:multiLevelType w:val="multilevel"/>
    <w:tmpl w:val="BE24ED9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01F52"/>
    <w:multiLevelType w:val="multilevel"/>
    <w:tmpl w:val="8C8A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134BC"/>
    <w:multiLevelType w:val="multilevel"/>
    <w:tmpl w:val="B9603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A4282"/>
    <w:multiLevelType w:val="multilevel"/>
    <w:tmpl w:val="8F986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F4EA0"/>
    <w:multiLevelType w:val="multilevel"/>
    <w:tmpl w:val="1A92975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217C1F"/>
    <w:multiLevelType w:val="multilevel"/>
    <w:tmpl w:val="2A12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DF1B91"/>
    <w:multiLevelType w:val="multilevel"/>
    <w:tmpl w:val="A5A0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F6331A"/>
    <w:multiLevelType w:val="multilevel"/>
    <w:tmpl w:val="6FB26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AB3442"/>
    <w:multiLevelType w:val="multilevel"/>
    <w:tmpl w:val="112AD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D13210"/>
    <w:multiLevelType w:val="multilevel"/>
    <w:tmpl w:val="8EA8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A62237"/>
    <w:multiLevelType w:val="hybridMultilevel"/>
    <w:tmpl w:val="B888E8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96714"/>
    <w:multiLevelType w:val="multilevel"/>
    <w:tmpl w:val="59DA97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44E73"/>
    <w:multiLevelType w:val="multilevel"/>
    <w:tmpl w:val="B4C8F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537A76"/>
    <w:multiLevelType w:val="multilevel"/>
    <w:tmpl w:val="BD02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E349B6"/>
    <w:multiLevelType w:val="multilevel"/>
    <w:tmpl w:val="2874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577B26"/>
    <w:multiLevelType w:val="multilevel"/>
    <w:tmpl w:val="6E60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E27751"/>
    <w:multiLevelType w:val="hybridMultilevel"/>
    <w:tmpl w:val="656AF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436B1"/>
    <w:multiLevelType w:val="hybridMultilevel"/>
    <w:tmpl w:val="B85651F8"/>
    <w:lvl w:ilvl="0" w:tplc="4FDC43C4">
      <w:start w:val="1"/>
      <w:numFmt w:val="bullet"/>
      <w:pStyle w:val="4Bulletedcopyblue"/>
      <w:lvlText w:val=""/>
      <w:lvlPicBulletId w:val="0"/>
      <w:lvlJc w:val="left"/>
      <w:pPr>
        <w:ind w:left="340" w:hanging="17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8" w15:restartNumberingAfterBreak="0">
    <w:nsid w:val="7EE97FDD"/>
    <w:multiLevelType w:val="multilevel"/>
    <w:tmpl w:val="3018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0"/>
  </w:num>
  <w:num w:numId="5">
    <w:abstractNumId w:val="4"/>
  </w:num>
  <w:num w:numId="6">
    <w:abstractNumId w:val="12"/>
  </w:num>
  <w:num w:numId="7">
    <w:abstractNumId w:val="13"/>
  </w:num>
  <w:num w:numId="8">
    <w:abstractNumId w:val="2"/>
  </w:num>
  <w:num w:numId="9">
    <w:abstractNumId w:val="10"/>
  </w:num>
  <w:num w:numId="10">
    <w:abstractNumId w:val="16"/>
  </w:num>
  <w:num w:numId="11">
    <w:abstractNumId w:val="5"/>
  </w:num>
  <w:num w:numId="12">
    <w:abstractNumId w:val="6"/>
  </w:num>
  <w:num w:numId="13">
    <w:abstractNumId w:val="8"/>
  </w:num>
  <w:num w:numId="14">
    <w:abstractNumId w:val="18"/>
  </w:num>
  <w:num w:numId="15">
    <w:abstractNumId w:val="1"/>
  </w:num>
  <w:num w:numId="16">
    <w:abstractNumId w:val="3"/>
  </w:num>
  <w:num w:numId="17">
    <w:abstractNumId w:val="14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B2"/>
    <w:rsid w:val="00040768"/>
    <w:rsid w:val="001E21BC"/>
    <w:rsid w:val="00444F90"/>
    <w:rsid w:val="0057109B"/>
    <w:rsid w:val="008C7186"/>
    <w:rsid w:val="009D09E0"/>
    <w:rsid w:val="009E3822"/>
    <w:rsid w:val="00B4573F"/>
    <w:rsid w:val="00D227A6"/>
    <w:rsid w:val="00FA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82D9E8"/>
  <w15:chartTrackingRefBased/>
  <w15:docId w15:val="{1C7537D7-F9E4-4BAC-BA6E-ADA3C5C5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A0FB2"/>
    <w:pPr>
      <w:spacing w:after="120" w:line="240" w:lineRule="auto"/>
    </w:pPr>
    <w:rPr>
      <w:rFonts w:ascii="Arial" w:eastAsia="MS Mincho" w:hAnsi="Arial" w:cs="Times New Roman"/>
      <w:sz w:val="20"/>
      <w:szCs w:val="24"/>
      <w:lang w:val="en-US"/>
    </w:rPr>
  </w:style>
  <w:style w:type="paragraph" w:styleId="Heading1">
    <w:name w:val="heading 1"/>
    <w:aliases w:val="Subhead 1"/>
    <w:basedOn w:val="Normal"/>
    <w:next w:val="Normal"/>
    <w:link w:val="Heading1Char"/>
    <w:qFormat/>
    <w:rsid w:val="00FA0FB2"/>
    <w:pPr>
      <w:spacing w:before="120"/>
      <w:outlineLvl w:val="0"/>
    </w:pPr>
    <w:rPr>
      <w:rFonts w:eastAsia="Calibri" w:cs="Arial"/>
      <w:b/>
      <w:sz w:val="28"/>
      <w:szCs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9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ubhead 1 Char"/>
    <w:basedOn w:val="DefaultParagraphFont"/>
    <w:link w:val="Heading1"/>
    <w:rsid w:val="00FA0FB2"/>
    <w:rPr>
      <w:rFonts w:ascii="Arial" w:eastAsia="Calibri" w:hAnsi="Arial" w:cs="Arial"/>
      <w:b/>
      <w:sz w:val="28"/>
      <w:szCs w:val="36"/>
    </w:rPr>
  </w:style>
  <w:style w:type="paragraph" w:customStyle="1" w:styleId="1bodycopy10pt">
    <w:name w:val="1 body copy 10pt"/>
    <w:basedOn w:val="Normal"/>
    <w:link w:val="1bodycopy10ptChar"/>
    <w:qFormat/>
    <w:rsid w:val="00FA0FB2"/>
  </w:style>
  <w:style w:type="paragraph" w:customStyle="1" w:styleId="4Bulletedcopyblue">
    <w:name w:val="4 Bulleted copy blue"/>
    <w:basedOn w:val="Normal"/>
    <w:qFormat/>
    <w:rsid w:val="00FA0FB2"/>
    <w:pPr>
      <w:numPr>
        <w:numId w:val="1"/>
      </w:numPr>
      <w:spacing w:after="60"/>
    </w:pPr>
    <w:rPr>
      <w:rFonts w:cs="Arial"/>
      <w:szCs w:val="20"/>
    </w:rPr>
  </w:style>
  <w:style w:type="character" w:customStyle="1" w:styleId="1bodycopy10ptChar">
    <w:name w:val="1 body copy 10pt Char"/>
    <w:link w:val="1bodycopy10pt"/>
    <w:rsid w:val="00FA0FB2"/>
    <w:rPr>
      <w:rFonts w:ascii="Arial" w:eastAsia="MS Mincho" w:hAnsi="Arial" w:cs="Times New Roman"/>
      <w:sz w:val="20"/>
      <w:szCs w:val="24"/>
      <w:lang w:val="en-US"/>
    </w:rPr>
  </w:style>
  <w:style w:type="paragraph" w:customStyle="1" w:styleId="Subhead2">
    <w:name w:val="Subhead 2"/>
    <w:basedOn w:val="1bodycopy10pt"/>
    <w:next w:val="1bodycopy10pt"/>
    <w:link w:val="Subhead2Char"/>
    <w:qFormat/>
    <w:rsid w:val="00FA0FB2"/>
    <w:pPr>
      <w:spacing w:before="120"/>
    </w:pPr>
    <w:rPr>
      <w:b/>
      <w:color w:val="12263F"/>
      <w:sz w:val="24"/>
    </w:rPr>
  </w:style>
  <w:style w:type="character" w:customStyle="1" w:styleId="Subhead2Char">
    <w:name w:val="Subhead 2 Char"/>
    <w:link w:val="Subhead2"/>
    <w:rsid w:val="00FA0FB2"/>
    <w:rPr>
      <w:rFonts w:ascii="Arial" w:eastAsia="MS Mincho" w:hAnsi="Arial" w:cs="Times New Roman"/>
      <w:b/>
      <w:color w:val="12263F"/>
      <w:sz w:val="24"/>
      <w:szCs w:val="24"/>
      <w:lang w:val="en-US"/>
    </w:rPr>
  </w:style>
  <w:style w:type="paragraph" w:customStyle="1" w:styleId="4Heading1">
    <w:name w:val="4 Heading 1"/>
    <w:basedOn w:val="Heading1"/>
    <w:next w:val="Normal"/>
    <w:qFormat/>
    <w:rsid w:val="00FA0FB2"/>
    <w:pPr>
      <w:spacing w:before="0" w:after="480"/>
    </w:pPr>
    <w:rPr>
      <w:color w:val="FF1F64"/>
      <w:sz w:val="60"/>
    </w:rPr>
  </w:style>
  <w:style w:type="paragraph" w:styleId="NormalWeb">
    <w:name w:val="Normal (Web)"/>
    <w:basedOn w:val="Normal"/>
    <w:uiPriority w:val="99"/>
    <w:semiHidden/>
    <w:unhideWhenUsed/>
    <w:rsid w:val="00FA0FB2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4573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D09E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9E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17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59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8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82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69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69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0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1CF6295EA4E54ABC0E2B9E7B0B9430" ma:contentTypeVersion="18" ma:contentTypeDescription="Create a new document." ma:contentTypeScope="" ma:versionID="3eadcc81a425810b5a0253d1175c4c63">
  <xsd:schema xmlns:xsd="http://www.w3.org/2001/XMLSchema" xmlns:xs="http://www.w3.org/2001/XMLSchema" xmlns:p="http://schemas.microsoft.com/office/2006/metadata/properties" xmlns:ns3="6b9d5dd4-9644-495a-8ca4-56831af83ca2" xmlns:ns4="bbecf17a-82ce-4253-929d-4ca857f0278b" targetNamespace="http://schemas.microsoft.com/office/2006/metadata/properties" ma:root="true" ma:fieldsID="269899d89bf186dcbfc435388329fa3e" ns3:_="" ns4:_="">
    <xsd:import namespace="6b9d5dd4-9644-495a-8ca4-56831af83ca2"/>
    <xsd:import namespace="bbecf17a-82ce-4253-929d-4ca857f027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d5dd4-9644-495a-8ca4-56831af83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cf17a-82ce-4253-929d-4ca857f027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9d5dd4-9644-495a-8ca4-56831af83ca2" xsi:nil="true"/>
  </documentManagement>
</p:properties>
</file>

<file path=customXml/itemProps1.xml><?xml version="1.0" encoding="utf-8"?>
<ds:datastoreItem xmlns:ds="http://schemas.openxmlformats.org/officeDocument/2006/customXml" ds:itemID="{77187A4C-D78D-47B2-9277-FB4CDA4CC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7EE0D-A8FD-4FB0-A8EE-305C20559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d5dd4-9644-495a-8ca4-56831af83ca2"/>
    <ds:schemaRef ds:uri="bbecf17a-82ce-4253-929d-4ca857f02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C184C-7C2E-4262-8860-56B9933C2D7D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6b9d5dd4-9644-495a-8ca4-56831af83ca2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bbecf17a-82ce-4253-929d-4ca857f0278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J Maw</dc:creator>
  <cp:keywords/>
  <dc:description/>
  <cp:lastModifiedBy>SamFerry</cp:lastModifiedBy>
  <cp:revision>3</cp:revision>
  <cp:lastPrinted>2026-08-13T10:23:00Z</cp:lastPrinted>
  <dcterms:created xsi:type="dcterms:W3CDTF">2026-08-12T09:08:00Z</dcterms:created>
  <dcterms:modified xsi:type="dcterms:W3CDTF">2026-08-13T10:24:00Z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0x010100201CF6295EA4E54ABC0E2B9E7B0B9430</vt:lpwstr>
  </property>
</Properties>
</file>